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8AE20" w14:textId="148163AE" w:rsidR="00DC39FD" w:rsidRDefault="00DC39FD" w:rsidP="00131A0F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noProof/>
          <w:color w:val="auto"/>
          <w:sz w:val="28"/>
          <w:szCs w:val="28"/>
          <w:lang w:eastAsia="de-DE"/>
        </w:rPr>
        <w:drawing>
          <wp:inline distT="0" distB="0" distL="0" distR="0" wp14:anchorId="42D9B8D1" wp14:editId="78ECBB71">
            <wp:extent cx="1566351" cy="573224"/>
            <wp:effectExtent l="0" t="0" r="8890" b="1143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386" cy="57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CA404" w14:textId="77777777" w:rsidR="00DC39FD" w:rsidRDefault="00DC39FD" w:rsidP="00131A0F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412D159B" w14:textId="77777777" w:rsidR="00DC39FD" w:rsidRDefault="00DC39FD" w:rsidP="00131A0F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7BBB04FC" w14:textId="3310CD78" w:rsidR="00FC3E85" w:rsidRDefault="00FC3E85" w:rsidP="00131A0F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9966BF">
        <w:rPr>
          <w:rFonts w:asciiTheme="minorHAnsi" w:hAnsiTheme="minorHAnsi"/>
          <w:b/>
          <w:bCs/>
          <w:color w:val="auto"/>
          <w:sz w:val="28"/>
          <w:szCs w:val="28"/>
        </w:rPr>
        <w:t xml:space="preserve">Vorgeburtliche genetische Bluttests: Es braucht endlich eine politische Entscheidung! </w:t>
      </w:r>
    </w:p>
    <w:p w14:paraId="50BB3CC5" w14:textId="77777777" w:rsidR="005032D0" w:rsidRDefault="005032D0" w:rsidP="00131A0F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5A2923B7" w14:textId="38DB588E" w:rsidR="00935D21" w:rsidRPr="002E7D30" w:rsidRDefault="00544DC1" w:rsidP="00131A0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E7D30">
        <w:rPr>
          <w:rFonts w:asciiTheme="minorHAnsi" w:hAnsiTheme="minorHAnsi"/>
          <w:b/>
          <w:bCs/>
          <w:color w:val="auto"/>
          <w:sz w:val="22"/>
          <w:szCs w:val="22"/>
        </w:rPr>
        <w:t xml:space="preserve">In einem gemeinsamen Positionspapier fordert </w:t>
      </w:r>
      <w:r w:rsidR="00141011">
        <w:rPr>
          <w:rFonts w:asciiTheme="minorHAnsi" w:hAnsiTheme="minorHAnsi"/>
          <w:b/>
          <w:bCs/>
          <w:color w:val="auto"/>
          <w:sz w:val="22"/>
          <w:szCs w:val="22"/>
        </w:rPr>
        <w:t xml:space="preserve">der </w:t>
      </w:r>
      <w:bookmarkStart w:id="0" w:name="_GoBack"/>
      <w:bookmarkEnd w:id="0"/>
      <w:r w:rsidR="00DC39FD">
        <w:rPr>
          <w:rFonts w:asciiTheme="minorHAnsi" w:hAnsiTheme="minorHAnsi"/>
          <w:b/>
          <w:bCs/>
          <w:color w:val="auto"/>
          <w:sz w:val="22"/>
          <w:szCs w:val="22"/>
        </w:rPr>
        <w:t>Bundesverband für körper- und mehrfachbehinderte Menschen e. V.</w:t>
      </w:r>
      <w:r w:rsidR="00935D21" w:rsidRPr="002E7D3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DC39FD">
        <w:rPr>
          <w:rFonts w:asciiTheme="minorHAnsi" w:hAnsiTheme="minorHAnsi"/>
          <w:b/>
          <w:bCs/>
          <w:color w:val="auto"/>
          <w:sz w:val="22"/>
          <w:szCs w:val="22"/>
        </w:rPr>
        <w:t xml:space="preserve">(bvkm) </w:t>
      </w:r>
      <w:r w:rsidRPr="002E7D30">
        <w:rPr>
          <w:rFonts w:asciiTheme="minorHAnsi" w:hAnsiTheme="minorHAnsi"/>
          <w:b/>
          <w:bCs/>
          <w:color w:val="auto"/>
          <w:sz w:val="22"/>
          <w:szCs w:val="22"/>
        </w:rPr>
        <w:t>zusammen</w:t>
      </w:r>
      <w:r w:rsidR="00935D21" w:rsidRPr="002E7D30">
        <w:rPr>
          <w:rFonts w:asciiTheme="minorHAnsi" w:hAnsiTheme="minorHAnsi"/>
          <w:b/>
          <w:bCs/>
          <w:color w:val="auto"/>
          <w:sz w:val="22"/>
          <w:szCs w:val="22"/>
        </w:rPr>
        <w:t xml:space="preserve"> mit </w:t>
      </w:r>
      <w:r w:rsidR="00DC592D">
        <w:rPr>
          <w:rFonts w:asciiTheme="minorHAnsi" w:hAnsiTheme="minorHAnsi"/>
          <w:b/>
          <w:bCs/>
          <w:color w:val="auto"/>
          <w:sz w:val="22"/>
          <w:szCs w:val="22"/>
        </w:rPr>
        <w:t>40 weiteren</w:t>
      </w:r>
      <w:r w:rsidR="00935D21" w:rsidRPr="002E7D30">
        <w:rPr>
          <w:rFonts w:asciiTheme="minorHAnsi" w:hAnsiTheme="minorHAnsi"/>
          <w:b/>
          <w:bCs/>
          <w:color w:val="auto"/>
          <w:sz w:val="22"/>
          <w:szCs w:val="22"/>
        </w:rPr>
        <w:t xml:space="preserve"> Organisationen</w:t>
      </w:r>
      <w:r w:rsidRPr="002E7D30">
        <w:rPr>
          <w:rFonts w:asciiTheme="minorHAnsi" w:hAnsiTheme="minorHAnsi"/>
          <w:b/>
          <w:bCs/>
          <w:color w:val="auto"/>
          <w:sz w:val="22"/>
          <w:szCs w:val="22"/>
        </w:rPr>
        <w:t xml:space="preserve"> den Deutschen Bundestag</w:t>
      </w:r>
      <w:r w:rsidR="00935D21" w:rsidRPr="002E7D3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2E7D30">
        <w:rPr>
          <w:rFonts w:asciiTheme="minorHAnsi" w:hAnsiTheme="minorHAnsi"/>
          <w:b/>
          <w:bCs/>
          <w:color w:val="auto"/>
          <w:sz w:val="22"/>
          <w:szCs w:val="22"/>
        </w:rPr>
        <w:t>dazu auf</w:t>
      </w:r>
      <w:r w:rsidR="00FC2AB1">
        <w:rPr>
          <w:rFonts w:asciiTheme="minorHAnsi" w:hAnsiTheme="minorHAnsi"/>
          <w:b/>
          <w:bCs/>
          <w:color w:val="auto"/>
          <w:sz w:val="22"/>
          <w:szCs w:val="22"/>
        </w:rPr>
        <w:t>,</w:t>
      </w:r>
      <w:r w:rsidRPr="002E7D3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79010A" w:rsidRPr="002E7D30">
        <w:rPr>
          <w:rFonts w:asciiTheme="minorHAnsi" w:hAnsiTheme="minorHAnsi"/>
          <w:b/>
          <w:bCs/>
          <w:color w:val="auto"/>
          <w:sz w:val="22"/>
          <w:szCs w:val="22"/>
        </w:rPr>
        <w:t xml:space="preserve">Entscheidungen </w:t>
      </w:r>
      <w:r w:rsidRPr="002E7D30">
        <w:rPr>
          <w:rFonts w:asciiTheme="minorHAnsi" w:hAnsiTheme="minorHAnsi"/>
          <w:b/>
          <w:bCs/>
          <w:color w:val="auto"/>
          <w:sz w:val="22"/>
          <w:szCs w:val="22"/>
        </w:rPr>
        <w:t>bezüglich der</w:t>
      </w:r>
      <w:r w:rsidR="00935D21" w:rsidRPr="002E7D30">
        <w:rPr>
          <w:rFonts w:asciiTheme="minorHAnsi" w:hAnsiTheme="minorHAnsi"/>
          <w:b/>
          <w:bCs/>
          <w:color w:val="auto"/>
          <w:sz w:val="22"/>
          <w:szCs w:val="22"/>
        </w:rPr>
        <w:t xml:space="preserve"> Anwendung vorgeburtlicher Untersuchungen</w:t>
      </w:r>
      <w:r w:rsidR="00FC2AB1">
        <w:rPr>
          <w:rFonts w:asciiTheme="minorHAnsi" w:hAnsiTheme="minorHAnsi"/>
          <w:b/>
          <w:bCs/>
          <w:color w:val="auto"/>
          <w:sz w:val="22"/>
          <w:szCs w:val="22"/>
        </w:rPr>
        <w:t xml:space="preserve"> zu treffen</w:t>
      </w:r>
      <w:r w:rsidR="0079010A" w:rsidRPr="002E7D30">
        <w:rPr>
          <w:rFonts w:asciiTheme="minorHAnsi" w:hAnsiTheme="minorHAnsi"/>
          <w:b/>
          <w:bCs/>
          <w:color w:val="auto"/>
          <w:sz w:val="22"/>
          <w:szCs w:val="22"/>
        </w:rPr>
        <w:t xml:space="preserve">, </w:t>
      </w:r>
      <w:r w:rsidRPr="002E7D30">
        <w:rPr>
          <w:rFonts w:asciiTheme="minorHAnsi" w:hAnsiTheme="minorHAnsi"/>
          <w:b/>
          <w:bCs/>
          <w:color w:val="auto"/>
          <w:sz w:val="22"/>
          <w:szCs w:val="22"/>
        </w:rPr>
        <w:t>deren Ergebnisse keine</w:t>
      </w:r>
      <w:r w:rsidR="0079010A" w:rsidRPr="002E7D30">
        <w:rPr>
          <w:rFonts w:asciiTheme="minorHAnsi" w:hAnsiTheme="minorHAnsi"/>
          <w:b/>
          <w:bCs/>
          <w:color w:val="auto"/>
          <w:sz w:val="22"/>
          <w:szCs w:val="22"/>
        </w:rPr>
        <w:t xml:space="preserve"> Behandlungsoptionen eröffnen</w:t>
      </w:r>
      <w:r w:rsidR="00FC2AB1">
        <w:rPr>
          <w:rFonts w:asciiTheme="minorHAnsi" w:hAnsiTheme="minorHAnsi"/>
          <w:b/>
          <w:bCs/>
          <w:color w:val="auto"/>
          <w:sz w:val="22"/>
          <w:szCs w:val="22"/>
        </w:rPr>
        <w:t xml:space="preserve">. </w:t>
      </w:r>
    </w:p>
    <w:p w14:paraId="774C1093" w14:textId="77777777" w:rsidR="00FC3E85" w:rsidRPr="002E7D30" w:rsidRDefault="00FC3E85" w:rsidP="00131A0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72B5756" w14:textId="73024D96" w:rsidR="00F26B56" w:rsidRPr="002E7D30" w:rsidRDefault="00FC3E85" w:rsidP="00131A0F">
      <w:pPr>
        <w:spacing w:line="240" w:lineRule="auto"/>
        <w:rPr>
          <w:rFonts w:cs="Tahoma"/>
        </w:rPr>
      </w:pPr>
      <w:r w:rsidRPr="002E7D30">
        <w:t xml:space="preserve">Mit der Entwicklung </w:t>
      </w:r>
      <w:r w:rsidR="007C478E" w:rsidRPr="002E7D30">
        <w:t>der sogenannten Nichtinvasiven Pränataltests (</w:t>
      </w:r>
      <w:r w:rsidRPr="002E7D30">
        <w:t xml:space="preserve">NIPT) sind werdende Eltern </w:t>
      </w:r>
      <w:r w:rsidR="007C478E" w:rsidRPr="002E7D30">
        <w:t xml:space="preserve">mit noch mehr </w:t>
      </w:r>
      <w:r w:rsidRPr="002E7D30">
        <w:t>vorgeburtliche</w:t>
      </w:r>
      <w:r w:rsidR="007C478E" w:rsidRPr="002E7D30">
        <w:t>n</w:t>
      </w:r>
      <w:r w:rsidRPr="002E7D30">
        <w:t xml:space="preserve"> Untersuchungen konfrontiert, die nach Besonderheiten beim werdenden Kind suchen.</w:t>
      </w:r>
      <w:r w:rsidR="007C478E" w:rsidRPr="002E7D30">
        <w:t xml:space="preserve"> </w:t>
      </w:r>
      <w:r w:rsidR="00CE06F4" w:rsidRPr="002E7D30">
        <w:rPr>
          <w:rFonts w:cs="Tahoma"/>
        </w:rPr>
        <w:t>Voraussichtlich a</w:t>
      </w:r>
      <w:r w:rsidR="00E0091F" w:rsidRPr="002E7D30">
        <w:rPr>
          <w:rFonts w:cs="Tahoma"/>
        </w:rPr>
        <w:t xml:space="preserve">b Herbst </w:t>
      </w:r>
      <w:r w:rsidR="00CE06F4" w:rsidRPr="002E7D30">
        <w:rPr>
          <w:rFonts w:cs="Tahoma"/>
        </w:rPr>
        <w:t xml:space="preserve">2020 </w:t>
      </w:r>
      <w:r w:rsidR="00E0091F" w:rsidRPr="002E7D30">
        <w:rPr>
          <w:rFonts w:cs="Tahoma"/>
        </w:rPr>
        <w:t xml:space="preserve">werden die Gesetzlichen Krankenkassen die Kosten </w:t>
      </w:r>
      <w:r w:rsidR="007C478E" w:rsidRPr="002E7D30">
        <w:rPr>
          <w:rFonts w:cs="Tahoma"/>
        </w:rPr>
        <w:t xml:space="preserve">der NIPT für die Suche nach den Trisomien 13, 18 und 21 übernehmen. </w:t>
      </w:r>
      <w:r w:rsidR="00E0091F" w:rsidRPr="002E7D30">
        <w:rPr>
          <w:rFonts w:cs="Tahoma"/>
        </w:rPr>
        <w:t xml:space="preserve">Die Solidargemeinschaft </w:t>
      </w:r>
      <w:r w:rsidR="00843B92" w:rsidRPr="002E7D30">
        <w:rPr>
          <w:rFonts w:cs="Tahoma"/>
        </w:rPr>
        <w:t>bezahlt somit</w:t>
      </w:r>
      <w:r w:rsidR="00E0091F" w:rsidRPr="002E7D30">
        <w:rPr>
          <w:rFonts w:cs="Tahoma"/>
        </w:rPr>
        <w:t xml:space="preserve"> für Tests, </w:t>
      </w:r>
      <w:r w:rsidR="00501F2C" w:rsidRPr="002E7D30">
        <w:rPr>
          <w:rFonts w:cs="Tahoma"/>
        </w:rPr>
        <w:t>die keinen medizinischen Nutzen haben</w:t>
      </w:r>
      <w:r w:rsidR="00131A0F">
        <w:rPr>
          <w:rFonts w:cs="Tahoma"/>
        </w:rPr>
        <w:t>. Denn bei einem auffälligen Testergebnis, beispielsweise über ein wahrscheinlich vorliegendes Down-Syndrom</w:t>
      </w:r>
      <w:r w:rsidR="00501F2C" w:rsidRPr="002E7D30">
        <w:rPr>
          <w:rFonts w:cs="Tahoma"/>
        </w:rPr>
        <w:t xml:space="preserve">, </w:t>
      </w:r>
      <w:r w:rsidR="00131A0F">
        <w:rPr>
          <w:rFonts w:cs="Tahoma"/>
        </w:rPr>
        <w:t xml:space="preserve">gibt es keine therapeutischen Handlungsmöglichkeiten. </w:t>
      </w:r>
    </w:p>
    <w:p w14:paraId="45AF461A" w14:textId="4C819982" w:rsidR="00F26B56" w:rsidRPr="002E7D30" w:rsidRDefault="00501F2C" w:rsidP="00131A0F">
      <w:pPr>
        <w:spacing w:line="240" w:lineRule="auto"/>
        <w:rPr>
          <w:rFonts w:cs="Tahoma"/>
        </w:rPr>
      </w:pPr>
      <w:r w:rsidRPr="002E7D30">
        <w:rPr>
          <w:rFonts w:cs="Tahoma"/>
        </w:rPr>
        <w:t>Die einzige Handlungsoption der werdenden Eltern</w:t>
      </w:r>
      <w:r w:rsidR="00F26B56" w:rsidRPr="002E7D30">
        <w:rPr>
          <w:rFonts w:cs="Tahoma"/>
        </w:rPr>
        <w:t xml:space="preserve"> </w:t>
      </w:r>
      <w:r w:rsidRPr="002E7D30">
        <w:rPr>
          <w:rFonts w:cs="Tahoma"/>
        </w:rPr>
        <w:t xml:space="preserve">ist </w:t>
      </w:r>
      <w:r w:rsidR="00F26B56" w:rsidRPr="002E7D30">
        <w:rPr>
          <w:rFonts w:cs="Tahoma"/>
        </w:rPr>
        <w:t xml:space="preserve">dann </w:t>
      </w:r>
      <w:r w:rsidRPr="002E7D30">
        <w:rPr>
          <w:rFonts w:cs="Tahoma"/>
        </w:rPr>
        <w:t>die Entscheidung für oder gegen einen Schwangerschaftsabbruch</w:t>
      </w:r>
      <w:r w:rsidR="00F26B56" w:rsidRPr="002E7D30">
        <w:rPr>
          <w:rFonts w:cs="Tahoma"/>
        </w:rPr>
        <w:t xml:space="preserve"> aufgrund einer Behinderung des werdenden Kindes.</w:t>
      </w:r>
      <w:r w:rsidR="00904E6E" w:rsidRPr="002E7D30">
        <w:rPr>
          <w:rFonts w:cs="Tahoma"/>
        </w:rPr>
        <w:br/>
      </w:r>
      <w:r w:rsidR="00F26B56" w:rsidRPr="002E7D30">
        <w:t xml:space="preserve">Auch angesichts der Forschung zu weiteren Tests auf zahlreiche andere genetische Varianten sowie Krankheitsdispositionen fordern die </w:t>
      </w:r>
      <w:r w:rsidR="00C757A3" w:rsidRPr="002E7D30">
        <w:t>Unt</w:t>
      </w:r>
      <w:r w:rsidR="002E7D30">
        <w:t>erz</w:t>
      </w:r>
      <w:r w:rsidR="00C757A3" w:rsidRPr="002E7D30">
        <w:t>eichner*innen</w:t>
      </w:r>
      <w:r w:rsidR="00F26B56" w:rsidRPr="002E7D30">
        <w:t xml:space="preserve"> </w:t>
      </w:r>
      <w:r w:rsidR="00CC3310" w:rsidRPr="002E7D30">
        <w:t xml:space="preserve">den Deutschen Bundestag </w:t>
      </w:r>
      <w:r w:rsidR="002D6773" w:rsidRPr="002E7D30">
        <w:t xml:space="preserve">dringend </w:t>
      </w:r>
      <w:r w:rsidR="00F26B56" w:rsidRPr="002E7D30">
        <w:t xml:space="preserve">auf, </w:t>
      </w:r>
      <w:r w:rsidR="002D6773" w:rsidRPr="002E7D30">
        <w:t xml:space="preserve">gesetzliche Regelungen für den Umgang mit solchen ausschließlich selektiven Tests zu treffen und die 2019 </w:t>
      </w:r>
      <w:r w:rsidR="00CC3310" w:rsidRPr="002E7D30">
        <w:t xml:space="preserve">begonnene Debatte zu </w:t>
      </w:r>
      <w:r w:rsidR="00C757A3" w:rsidRPr="002E7D30">
        <w:t>Pränataldiagnostik</w:t>
      </w:r>
      <w:r w:rsidR="00CC3310" w:rsidRPr="002E7D30">
        <w:t xml:space="preserve"> fort</w:t>
      </w:r>
      <w:r w:rsidR="002D6773" w:rsidRPr="002E7D30">
        <w:t>zu</w:t>
      </w:r>
      <w:r w:rsidR="00CC3310" w:rsidRPr="002E7D30">
        <w:t>setze</w:t>
      </w:r>
      <w:r w:rsidR="00F2054C" w:rsidRPr="002E7D30">
        <w:t>n</w:t>
      </w:r>
      <w:r w:rsidR="002D6773" w:rsidRPr="002E7D30">
        <w:t xml:space="preserve">. </w:t>
      </w:r>
    </w:p>
    <w:p w14:paraId="5ECC2106" w14:textId="3853B28D" w:rsidR="00F2054C" w:rsidRPr="002E7D30" w:rsidRDefault="002D6773" w:rsidP="00131A0F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2E7D30">
        <w:rPr>
          <w:rFonts w:asciiTheme="minorHAnsi" w:hAnsiTheme="minorHAnsi" w:cs="Tahoma"/>
          <w:sz w:val="22"/>
          <w:szCs w:val="22"/>
        </w:rPr>
        <w:t xml:space="preserve">Damals hatten </w:t>
      </w:r>
      <w:r w:rsidR="00FF4B16" w:rsidRPr="002E7D30">
        <w:rPr>
          <w:rFonts w:asciiTheme="minorHAnsi" w:hAnsiTheme="minorHAnsi" w:cs="Tahoma"/>
          <w:sz w:val="22"/>
          <w:szCs w:val="22"/>
        </w:rPr>
        <w:t xml:space="preserve">viele Abgeordnete </w:t>
      </w:r>
      <w:r w:rsidR="00FF4B16" w:rsidRPr="002E7D30">
        <w:rPr>
          <w:rFonts w:asciiTheme="minorHAnsi" w:hAnsiTheme="minorHAnsi"/>
          <w:sz w:val="22"/>
          <w:szCs w:val="22"/>
        </w:rPr>
        <w:t>in einer Orientierungsdebatte zu den NIPT den Wert einer vielfältigen Gesellschaft betont</w:t>
      </w:r>
      <w:r w:rsidR="00FF4B16" w:rsidRPr="002E7D30">
        <w:rPr>
          <w:rFonts w:asciiTheme="minorHAnsi" w:hAnsiTheme="minorHAnsi" w:cs="Tahoma"/>
          <w:sz w:val="22"/>
          <w:szCs w:val="22"/>
        </w:rPr>
        <w:t xml:space="preserve">. </w:t>
      </w:r>
      <w:r w:rsidR="00FF4B16" w:rsidRPr="002E7D30">
        <w:rPr>
          <w:rFonts w:asciiTheme="minorHAnsi" w:hAnsiTheme="minorHAnsi"/>
          <w:sz w:val="22"/>
          <w:szCs w:val="22"/>
        </w:rPr>
        <w:t>Seitdem hat sich nichts getan, unsere Gesellschaft ist nicht inklusiver geworden und Unterstützungsstrukturen für Menschen mit Behinderung uns ihre Familien wurden nicht ausgebaut.</w:t>
      </w:r>
    </w:p>
    <w:p w14:paraId="36AC1C2E" w14:textId="77777777" w:rsidR="002D6773" w:rsidRPr="002E7D30" w:rsidRDefault="002D6773" w:rsidP="00131A0F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31D8958F" w14:textId="77777777" w:rsidR="00131A0F" w:rsidRDefault="00F2054C" w:rsidP="00131A0F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2E7D30">
        <w:rPr>
          <w:rFonts w:asciiTheme="minorHAnsi" w:hAnsiTheme="minorHAnsi"/>
          <w:sz w:val="22"/>
          <w:szCs w:val="22"/>
        </w:rPr>
        <w:t xml:space="preserve">Deshalb </w:t>
      </w:r>
      <w:r w:rsidR="002D6773" w:rsidRPr="002E7D30">
        <w:rPr>
          <w:rFonts w:asciiTheme="minorHAnsi" w:hAnsiTheme="minorHAnsi"/>
          <w:sz w:val="22"/>
          <w:szCs w:val="22"/>
        </w:rPr>
        <w:t xml:space="preserve">appellieren </w:t>
      </w:r>
      <w:r w:rsidRPr="002E7D30">
        <w:rPr>
          <w:rFonts w:asciiTheme="minorHAnsi" w:hAnsiTheme="minorHAnsi"/>
          <w:sz w:val="22"/>
          <w:szCs w:val="22"/>
        </w:rPr>
        <w:t xml:space="preserve">die unterzeichnenden Organisationen </w:t>
      </w:r>
      <w:r w:rsidR="002D6773" w:rsidRPr="002E7D30">
        <w:rPr>
          <w:rFonts w:asciiTheme="minorHAnsi" w:hAnsiTheme="minorHAnsi"/>
          <w:sz w:val="22"/>
          <w:szCs w:val="22"/>
        </w:rPr>
        <w:t>an die Abgeordneten des Deuts</w:t>
      </w:r>
      <w:r w:rsidR="00C757A3" w:rsidRPr="002E7D30">
        <w:rPr>
          <w:rFonts w:asciiTheme="minorHAnsi" w:hAnsiTheme="minorHAnsi"/>
          <w:sz w:val="22"/>
          <w:szCs w:val="22"/>
        </w:rPr>
        <w:t>c</w:t>
      </w:r>
      <w:r w:rsidR="002D6773" w:rsidRPr="002E7D30">
        <w:rPr>
          <w:rFonts w:asciiTheme="minorHAnsi" w:hAnsiTheme="minorHAnsi"/>
          <w:sz w:val="22"/>
          <w:szCs w:val="22"/>
        </w:rPr>
        <w:t xml:space="preserve">hen Bundestags, ihrer </w:t>
      </w:r>
      <w:r w:rsidR="00CE2364" w:rsidRPr="002E7D30">
        <w:rPr>
          <w:rFonts w:asciiTheme="minorHAnsi" w:hAnsiTheme="minorHAnsi"/>
          <w:sz w:val="22"/>
          <w:szCs w:val="22"/>
        </w:rPr>
        <w:t>Verantwortung</w:t>
      </w:r>
      <w:r w:rsidR="002D6773" w:rsidRPr="002E7D30">
        <w:rPr>
          <w:rFonts w:asciiTheme="minorHAnsi" w:hAnsiTheme="minorHAnsi"/>
          <w:sz w:val="22"/>
          <w:szCs w:val="22"/>
        </w:rPr>
        <w:t xml:space="preserve"> na</w:t>
      </w:r>
      <w:r w:rsidR="00CE2364" w:rsidRPr="002E7D30">
        <w:rPr>
          <w:rFonts w:asciiTheme="minorHAnsi" w:hAnsiTheme="minorHAnsi"/>
          <w:sz w:val="22"/>
          <w:szCs w:val="22"/>
        </w:rPr>
        <w:t>c</w:t>
      </w:r>
      <w:r w:rsidR="002D6773" w:rsidRPr="002E7D30">
        <w:rPr>
          <w:rFonts w:asciiTheme="minorHAnsi" w:hAnsiTheme="minorHAnsi"/>
          <w:sz w:val="22"/>
          <w:szCs w:val="22"/>
        </w:rPr>
        <w:t xml:space="preserve">hzukommen und </w:t>
      </w:r>
      <w:r w:rsidR="00843B92" w:rsidRPr="002E7D30">
        <w:rPr>
          <w:rFonts w:asciiTheme="minorHAnsi" w:hAnsiTheme="minorHAnsi"/>
          <w:sz w:val="22"/>
          <w:szCs w:val="22"/>
        </w:rPr>
        <w:t>politische</w:t>
      </w:r>
      <w:r w:rsidRPr="002E7D30">
        <w:rPr>
          <w:rFonts w:asciiTheme="minorHAnsi" w:hAnsiTheme="minorHAnsi"/>
          <w:sz w:val="22"/>
          <w:szCs w:val="22"/>
        </w:rPr>
        <w:t xml:space="preserve"> </w:t>
      </w:r>
      <w:r w:rsidR="00CC3310" w:rsidRPr="002E7D30">
        <w:rPr>
          <w:rFonts w:asciiTheme="minorHAnsi" w:hAnsiTheme="minorHAnsi"/>
          <w:sz w:val="22"/>
          <w:szCs w:val="22"/>
        </w:rPr>
        <w:t>Entscheidungen für eine inklusivere Gesellschaft</w:t>
      </w:r>
      <w:r w:rsidR="002D6773" w:rsidRPr="002E7D30">
        <w:rPr>
          <w:rFonts w:asciiTheme="minorHAnsi" w:hAnsiTheme="minorHAnsi"/>
          <w:sz w:val="22"/>
          <w:szCs w:val="22"/>
        </w:rPr>
        <w:t xml:space="preserve"> zu treffen. Nur dann werden sich </w:t>
      </w:r>
      <w:r w:rsidR="00CC3310" w:rsidRPr="002E7D30">
        <w:rPr>
          <w:rFonts w:asciiTheme="minorHAnsi" w:hAnsiTheme="minorHAnsi"/>
          <w:sz w:val="22"/>
          <w:szCs w:val="22"/>
        </w:rPr>
        <w:t>werdende Eltern ohne Angst und selbstbestimmt auch für ein werdendes Kind mit Beeinträchtigung entscheiden können</w:t>
      </w:r>
      <w:r w:rsidR="00131A0F">
        <w:rPr>
          <w:rFonts w:asciiTheme="minorHAnsi" w:hAnsiTheme="minorHAnsi"/>
          <w:sz w:val="22"/>
          <w:szCs w:val="22"/>
        </w:rPr>
        <w:t>!</w:t>
      </w:r>
    </w:p>
    <w:p w14:paraId="00008057" w14:textId="5CEE668A" w:rsidR="00904E6E" w:rsidRPr="002E7D30" w:rsidRDefault="00904E6E" w:rsidP="00131A0F">
      <w:pPr>
        <w:pStyle w:val="StandardWeb"/>
        <w:spacing w:before="0" w:beforeAutospacing="0" w:after="0" w:afterAutospacing="0"/>
        <w:textAlignment w:val="baseline"/>
        <w:rPr>
          <w:rStyle w:val="Betont"/>
          <w:rFonts w:asciiTheme="minorHAnsi" w:hAnsiTheme="minorHAnsi" w:cs="Tahoma"/>
          <w:sz w:val="22"/>
          <w:szCs w:val="22"/>
          <w:bdr w:val="none" w:sz="0" w:space="0" w:color="auto" w:frame="1"/>
        </w:rPr>
      </w:pPr>
    </w:p>
    <w:p w14:paraId="2E484A7F" w14:textId="01506E75" w:rsidR="00C810E6" w:rsidRPr="002E7D30" w:rsidRDefault="00C5250B" w:rsidP="00131A0F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Tahoma"/>
          <w:sz w:val="22"/>
          <w:szCs w:val="22"/>
        </w:rPr>
      </w:pPr>
      <w:r w:rsidRPr="002E7D30">
        <w:rPr>
          <w:rStyle w:val="Betont"/>
          <w:rFonts w:asciiTheme="minorHAnsi" w:hAnsiTheme="minorHAnsi" w:cs="Tahoma"/>
          <w:sz w:val="22"/>
          <w:szCs w:val="22"/>
          <w:bdr w:val="none" w:sz="0" w:space="0" w:color="auto" w:frame="1"/>
        </w:rPr>
        <w:t>Hintergrund</w:t>
      </w:r>
    </w:p>
    <w:p w14:paraId="265EA928" w14:textId="1287E48C" w:rsidR="00904E6E" w:rsidRDefault="00C810E6" w:rsidP="00131A0F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  <w:r w:rsidRPr="002E7D30">
        <w:rPr>
          <w:rFonts w:asciiTheme="minorHAnsi" w:hAnsiTheme="minorHAnsi" w:cs="Tahoma"/>
          <w:sz w:val="22"/>
          <w:szCs w:val="22"/>
        </w:rPr>
        <w:t xml:space="preserve">Im September 2019 hat der Gemeinsame Bundesauschuss (G-BA) </w:t>
      </w:r>
      <w:r w:rsidR="00FF4B16" w:rsidRPr="002E7D30">
        <w:rPr>
          <w:rFonts w:asciiTheme="minorHAnsi" w:hAnsiTheme="minorHAnsi" w:cs="Tahoma"/>
          <w:sz w:val="22"/>
          <w:szCs w:val="22"/>
        </w:rPr>
        <w:t xml:space="preserve">die Kostenübernahme für den </w:t>
      </w:r>
      <w:r w:rsidRPr="002E7D30">
        <w:rPr>
          <w:rFonts w:asciiTheme="minorHAnsi" w:hAnsiTheme="minorHAnsi" w:cs="Tahoma"/>
          <w:sz w:val="22"/>
          <w:szCs w:val="22"/>
        </w:rPr>
        <w:t xml:space="preserve">NIPT auf die Trisomien 13, 18 und 21 </w:t>
      </w:r>
      <w:r w:rsidR="00FF4B16" w:rsidRPr="002E7D30">
        <w:rPr>
          <w:rFonts w:asciiTheme="minorHAnsi" w:hAnsiTheme="minorHAnsi" w:cs="Tahoma"/>
          <w:sz w:val="22"/>
          <w:szCs w:val="22"/>
        </w:rPr>
        <w:t xml:space="preserve">beschlossen. In Kraft treten wird dieser Beschluss, </w:t>
      </w:r>
      <w:r w:rsidRPr="002E7D30">
        <w:rPr>
          <w:rFonts w:asciiTheme="minorHAnsi" w:hAnsiTheme="minorHAnsi" w:cs="Tahoma"/>
          <w:sz w:val="22"/>
          <w:szCs w:val="22"/>
        </w:rPr>
        <w:t xml:space="preserve">wenn eine Versicherteninformation zu den Bluttests </w:t>
      </w:r>
      <w:r w:rsidR="00FF4B16" w:rsidRPr="002E7D30">
        <w:rPr>
          <w:rFonts w:asciiTheme="minorHAnsi" w:hAnsiTheme="minorHAnsi" w:cs="Tahoma"/>
          <w:sz w:val="22"/>
          <w:szCs w:val="22"/>
        </w:rPr>
        <w:t xml:space="preserve">auf </w:t>
      </w:r>
      <w:r w:rsidRPr="002E7D30">
        <w:rPr>
          <w:rFonts w:asciiTheme="minorHAnsi" w:hAnsiTheme="minorHAnsi" w:cs="Tahoma"/>
          <w:sz w:val="22"/>
          <w:szCs w:val="22"/>
        </w:rPr>
        <w:t>Trisomien vorliegt</w:t>
      </w:r>
      <w:r w:rsidR="00FF4B16" w:rsidRPr="002E7D30">
        <w:rPr>
          <w:rFonts w:asciiTheme="minorHAnsi" w:hAnsiTheme="minorHAnsi" w:cs="Tahoma"/>
          <w:sz w:val="22"/>
          <w:szCs w:val="22"/>
        </w:rPr>
        <w:t>, die die werdenden Eltern fachlich korrekt, umfassend und vor allem neutral informieren soll</w:t>
      </w:r>
      <w:r w:rsidRPr="002E7D30">
        <w:rPr>
          <w:rFonts w:asciiTheme="minorHAnsi" w:hAnsiTheme="minorHAnsi" w:cs="Tahoma"/>
          <w:sz w:val="22"/>
          <w:szCs w:val="22"/>
        </w:rPr>
        <w:t xml:space="preserve">. Anfang März legte das Institut für Qualität und Wirtschaftlichkeit im Gesundheitswesen </w:t>
      </w:r>
      <w:r w:rsidR="00C757A3" w:rsidRPr="002E7D30">
        <w:rPr>
          <w:rFonts w:asciiTheme="minorHAnsi" w:hAnsiTheme="minorHAnsi" w:cs="Tahoma"/>
          <w:sz w:val="22"/>
          <w:szCs w:val="22"/>
        </w:rPr>
        <w:t xml:space="preserve">(IQWiG) </w:t>
      </w:r>
      <w:r w:rsidRPr="002E7D30">
        <w:rPr>
          <w:rFonts w:asciiTheme="minorHAnsi" w:hAnsiTheme="minorHAnsi" w:cs="Tahoma"/>
          <w:sz w:val="22"/>
          <w:szCs w:val="22"/>
        </w:rPr>
        <w:t>einen ersten Entwurf vor</w:t>
      </w:r>
      <w:r w:rsidR="00FF4B16" w:rsidRPr="002E7D30">
        <w:rPr>
          <w:rFonts w:asciiTheme="minorHAnsi" w:hAnsiTheme="minorHAnsi" w:cs="Tahoma"/>
          <w:sz w:val="22"/>
          <w:szCs w:val="22"/>
        </w:rPr>
        <w:t xml:space="preserve">, </w:t>
      </w:r>
      <w:r w:rsidR="00736378" w:rsidRPr="002E7D30">
        <w:rPr>
          <w:rFonts w:asciiTheme="minorHAnsi" w:hAnsiTheme="minorHAnsi" w:cs="Tahoma"/>
          <w:sz w:val="22"/>
          <w:szCs w:val="22"/>
        </w:rPr>
        <w:t>zu dem</w:t>
      </w:r>
      <w:r w:rsidRPr="002E7D30">
        <w:rPr>
          <w:rFonts w:asciiTheme="minorHAnsi" w:hAnsiTheme="minorHAnsi" w:cs="Tahoma"/>
          <w:sz w:val="22"/>
          <w:szCs w:val="22"/>
        </w:rPr>
        <w:t xml:space="preserve"> noch bis zum 29. Mai </w:t>
      </w:r>
      <w:r w:rsidR="00736378" w:rsidRPr="002E7D30">
        <w:rPr>
          <w:rFonts w:asciiTheme="minorHAnsi" w:hAnsiTheme="minorHAnsi" w:cs="Tahoma"/>
          <w:sz w:val="22"/>
          <w:szCs w:val="22"/>
        </w:rPr>
        <w:t>Stellungnahmen eingereicht werden können.</w:t>
      </w:r>
      <w:r w:rsidR="00FF4B16" w:rsidRPr="002E7D30">
        <w:rPr>
          <w:rFonts w:asciiTheme="minorHAnsi" w:hAnsiTheme="minorHAnsi" w:cs="Tahoma"/>
          <w:sz w:val="22"/>
          <w:szCs w:val="22"/>
        </w:rPr>
        <w:t xml:space="preserve"> Dieser Entwurf</w:t>
      </w:r>
      <w:r w:rsidR="002E7D30">
        <w:rPr>
          <w:rFonts w:asciiTheme="minorHAnsi" w:hAnsiTheme="minorHAnsi" w:cs="Tahoma"/>
          <w:sz w:val="22"/>
          <w:szCs w:val="22"/>
        </w:rPr>
        <w:t xml:space="preserve"> informiert</w:t>
      </w:r>
      <w:r w:rsidR="00FF4B16" w:rsidRPr="002E7D30">
        <w:rPr>
          <w:rFonts w:asciiTheme="minorHAnsi" w:hAnsiTheme="minorHAnsi" w:cs="Tahoma"/>
          <w:sz w:val="22"/>
          <w:szCs w:val="22"/>
        </w:rPr>
        <w:t xml:space="preserve"> aus Sicht der unterzeichnenden Organisationen </w:t>
      </w:r>
      <w:r w:rsidR="002E7D30">
        <w:rPr>
          <w:rFonts w:asciiTheme="minorHAnsi" w:hAnsiTheme="minorHAnsi" w:cs="Tahoma"/>
          <w:sz w:val="22"/>
          <w:szCs w:val="22"/>
        </w:rPr>
        <w:t>weder vollständig noch ergebnisoffen</w:t>
      </w:r>
      <w:r w:rsidR="00131A0F">
        <w:rPr>
          <w:rFonts w:asciiTheme="minorHAnsi" w:hAnsiTheme="minorHAnsi" w:cs="Tahoma"/>
          <w:sz w:val="22"/>
          <w:szCs w:val="22"/>
        </w:rPr>
        <w:t xml:space="preserve"> </w:t>
      </w:r>
      <w:r w:rsidR="00FF4B16" w:rsidRPr="002E7D30">
        <w:rPr>
          <w:rFonts w:asciiTheme="minorHAnsi" w:hAnsiTheme="minorHAnsi" w:cs="Tahoma"/>
          <w:sz w:val="22"/>
          <w:szCs w:val="22"/>
        </w:rPr>
        <w:t xml:space="preserve">und muss – unter Beteiligung von Menschen mit Behinderung und ihren Familien und Verbänden </w:t>
      </w:r>
      <w:r w:rsidR="00843B92" w:rsidRPr="002E7D30">
        <w:rPr>
          <w:rFonts w:asciiTheme="minorHAnsi" w:hAnsiTheme="minorHAnsi" w:cs="Tahoma"/>
          <w:sz w:val="22"/>
          <w:szCs w:val="22"/>
        </w:rPr>
        <w:t>–</w:t>
      </w:r>
      <w:r w:rsidR="002D6773" w:rsidRPr="002E7D30">
        <w:rPr>
          <w:rFonts w:asciiTheme="minorHAnsi" w:hAnsiTheme="minorHAnsi" w:cs="Tahoma"/>
          <w:sz w:val="22"/>
          <w:szCs w:val="22"/>
        </w:rPr>
        <w:t xml:space="preserve"> u</w:t>
      </w:r>
      <w:r w:rsidR="00FF4B16" w:rsidRPr="002E7D30">
        <w:rPr>
          <w:rFonts w:asciiTheme="minorHAnsi" w:hAnsiTheme="minorHAnsi" w:cs="Tahoma"/>
          <w:sz w:val="22"/>
          <w:szCs w:val="22"/>
        </w:rPr>
        <w:t>mfassend überarbeitet werden.</w:t>
      </w:r>
      <w:r w:rsidR="00FF4B16">
        <w:rPr>
          <w:rFonts w:asciiTheme="minorHAnsi" w:hAnsiTheme="minorHAnsi" w:cs="Tahoma"/>
        </w:rPr>
        <w:t xml:space="preserve"> </w:t>
      </w:r>
    </w:p>
    <w:p w14:paraId="2A8745F6" w14:textId="77777777" w:rsidR="00380CB2" w:rsidRDefault="00380CB2" w:rsidP="00131A0F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</w:p>
    <w:p w14:paraId="2293C164" w14:textId="77777777" w:rsidR="00380CB2" w:rsidRDefault="00380CB2" w:rsidP="00131A0F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</w:p>
    <w:p w14:paraId="77C0FD6B" w14:textId="77777777" w:rsidR="002E4B07" w:rsidRPr="002506CC" w:rsidRDefault="002E4B07" w:rsidP="00680C67">
      <w:pPr>
        <w:pStyle w:val="berschrift5"/>
        <w:spacing w:after="120"/>
        <w:rPr>
          <w:rFonts w:asciiTheme="minorHAnsi" w:hAnsiTheme="minorHAnsi" w:cs="Tahoma"/>
          <w:b/>
          <w:i w:val="0"/>
          <w:iCs w:val="0"/>
          <w:sz w:val="22"/>
          <w:szCs w:val="22"/>
        </w:rPr>
      </w:pPr>
      <w:r w:rsidRPr="002506CC">
        <w:rPr>
          <w:rFonts w:asciiTheme="minorHAnsi" w:hAnsiTheme="minorHAnsi" w:cs="Tahoma"/>
          <w:b/>
          <w:i w:val="0"/>
          <w:iCs w:val="0"/>
          <w:sz w:val="22"/>
          <w:szCs w:val="22"/>
        </w:rPr>
        <w:lastRenderedPageBreak/>
        <w:t xml:space="preserve">Der bvkm </w:t>
      </w:r>
    </w:p>
    <w:p w14:paraId="196ED6B2" w14:textId="096107B8" w:rsidR="00380CB2" w:rsidRDefault="002E4B07" w:rsidP="002E4B07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Tahoma"/>
          <w:sz w:val="20"/>
          <w:szCs w:val="20"/>
        </w:rPr>
      </w:pPr>
      <w:r w:rsidRPr="002506CC">
        <w:rPr>
          <w:rFonts w:asciiTheme="minorHAnsi" w:hAnsiTheme="minorHAnsi" w:cs="Tahoma"/>
          <w:sz w:val="20"/>
          <w:szCs w:val="20"/>
        </w:rPr>
        <w:t>Der Bundesverband für körper- und mehrfachbehinderte Menschen e.V. (bvkm) ist der größte Selbsthilfe- und Fachverband für körper- und mehrfachbehinderte Menschen in Deutschland. In über 280 Mitgliedsorganisationen sind 28.000 Familien organisiert.</w:t>
      </w:r>
    </w:p>
    <w:p w14:paraId="1003E609" w14:textId="77777777" w:rsidR="00680C67" w:rsidRPr="00680C67" w:rsidRDefault="002506CC" w:rsidP="00680C67">
      <w:pPr>
        <w:spacing w:before="120" w:after="0"/>
        <w:rPr>
          <w:rFonts w:eastAsia="Times New Roman" w:cs="Tahoma"/>
          <w:b/>
          <w:sz w:val="20"/>
          <w:szCs w:val="20"/>
          <w:lang w:eastAsia="de-DE"/>
        </w:rPr>
      </w:pPr>
      <w:hyperlink r:id="rId7" w:history="1">
        <w:r w:rsidRPr="00680C67">
          <w:rPr>
            <w:b/>
            <w:sz w:val="20"/>
            <w:szCs w:val="20"/>
            <w:lang w:eastAsia="de-DE"/>
          </w:rPr>
          <w:t>www.bvkm.de</w:t>
        </w:r>
      </w:hyperlink>
      <w:r w:rsidRPr="00680C67">
        <w:rPr>
          <w:rFonts w:eastAsia="Times New Roman" w:cs="Tahoma"/>
          <w:b/>
          <w:sz w:val="20"/>
          <w:szCs w:val="20"/>
          <w:lang w:eastAsia="de-DE"/>
        </w:rPr>
        <w:t xml:space="preserve"> </w:t>
      </w:r>
    </w:p>
    <w:p w14:paraId="2FBEDF94" w14:textId="77777777" w:rsidR="00680C67" w:rsidRDefault="00680C67" w:rsidP="002506CC">
      <w:pPr>
        <w:spacing w:after="0"/>
        <w:rPr>
          <w:rFonts w:eastAsia="Times New Roman" w:cs="Tahoma"/>
          <w:sz w:val="20"/>
          <w:szCs w:val="20"/>
          <w:lang w:eastAsia="de-DE"/>
        </w:rPr>
      </w:pPr>
    </w:p>
    <w:p w14:paraId="12CF843A" w14:textId="306F0FD3" w:rsidR="00680C67" w:rsidRDefault="002506CC" w:rsidP="002506CC">
      <w:pPr>
        <w:spacing w:after="0"/>
        <w:rPr>
          <w:rFonts w:eastAsia="Times New Roman" w:cs="Tahoma"/>
          <w:sz w:val="20"/>
          <w:szCs w:val="20"/>
          <w:lang w:eastAsia="de-DE"/>
        </w:rPr>
      </w:pPr>
      <w:r w:rsidRPr="002506CC">
        <w:rPr>
          <w:rFonts w:eastAsia="Times New Roman" w:cs="Tahoma"/>
          <w:sz w:val="20"/>
          <w:szCs w:val="20"/>
          <w:lang w:eastAsia="de-DE"/>
        </w:rPr>
        <w:fldChar w:fldCharType="begin"/>
      </w:r>
      <w:r w:rsidRPr="002506CC">
        <w:rPr>
          <w:rFonts w:eastAsia="Times New Roman" w:cs="Tahoma"/>
          <w:sz w:val="20"/>
          <w:szCs w:val="20"/>
          <w:lang w:eastAsia="de-DE"/>
        </w:rPr>
        <w:instrText xml:space="preserve"> HYPERLINK "https://bvkm.us13.list-manage.com/track/click?u=4ffafebe470141ea11e1a244b&amp;id=3aa8efd8d7&amp;e=cf32b44786" \t "_blank" </w:instrText>
      </w:r>
      <w:r w:rsidRPr="002506CC">
        <w:rPr>
          <w:rFonts w:eastAsia="Times New Roman" w:cs="Tahoma"/>
          <w:sz w:val="20"/>
          <w:szCs w:val="20"/>
          <w:lang w:eastAsia="de-DE"/>
        </w:rPr>
      </w:r>
      <w:r w:rsidRPr="002506CC">
        <w:rPr>
          <w:rFonts w:eastAsia="Times New Roman" w:cs="Tahoma"/>
          <w:sz w:val="20"/>
          <w:szCs w:val="20"/>
          <w:lang w:eastAsia="de-DE"/>
        </w:rPr>
        <w:fldChar w:fldCharType="separate"/>
      </w:r>
      <w:r w:rsidRPr="002506CC">
        <w:rPr>
          <w:sz w:val="20"/>
          <w:szCs w:val="20"/>
          <w:lang w:eastAsia="de-DE"/>
        </w:rPr>
        <w:t>facebook.com/bvkm.ev</w:t>
      </w:r>
      <w:r w:rsidRPr="002506CC">
        <w:rPr>
          <w:sz w:val="20"/>
          <w:szCs w:val="20"/>
          <w:lang w:eastAsia="de-DE"/>
        </w:rPr>
        <w:fldChar w:fldCharType="end"/>
      </w:r>
      <w:r w:rsidRPr="002506CC">
        <w:rPr>
          <w:rFonts w:eastAsia="Times New Roman" w:cs="Tahoma"/>
          <w:sz w:val="20"/>
          <w:szCs w:val="20"/>
          <w:lang w:eastAsia="de-DE"/>
        </w:rPr>
        <w:t xml:space="preserve"> </w:t>
      </w:r>
    </w:p>
    <w:p w14:paraId="13DFB303" w14:textId="77777777" w:rsidR="00680C67" w:rsidRDefault="002506CC" w:rsidP="002506CC">
      <w:pPr>
        <w:spacing w:after="0"/>
        <w:rPr>
          <w:rFonts w:eastAsia="Times New Roman" w:cs="Tahoma"/>
          <w:sz w:val="20"/>
          <w:szCs w:val="20"/>
          <w:lang w:eastAsia="de-DE"/>
        </w:rPr>
      </w:pPr>
      <w:r w:rsidRPr="002506CC">
        <w:rPr>
          <w:rFonts w:eastAsia="Times New Roman" w:cs="Tahoma"/>
          <w:sz w:val="20"/>
          <w:szCs w:val="20"/>
          <w:lang w:eastAsia="de-DE"/>
        </w:rPr>
        <w:fldChar w:fldCharType="begin"/>
      </w:r>
      <w:r w:rsidRPr="002506CC">
        <w:rPr>
          <w:rFonts w:eastAsia="Times New Roman" w:cs="Tahoma"/>
          <w:sz w:val="20"/>
          <w:szCs w:val="20"/>
          <w:lang w:eastAsia="de-DE"/>
        </w:rPr>
        <w:instrText xml:space="preserve"> HYPERLINK "https://bvkm.us13.list-manage.com/track/click?u=4ffafebe470141ea11e1a244b&amp;id=82b9a92561&amp;e=cf32b44786" \t "_blank" </w:instrText>
      </w:r>
      <w:r w:rsidRPr="002506CC">
        <w:rPr>
          <w:rFonts w:eastAsia="Times New Roman" w:cs="Tahoma"/>
          <w:sz w:val="20"/>
          <w:szCs w:val="20"/>
          <w:lang w:eastAsia="de-DE"/>
        </w:rPr>
      </w:r>
      <w:r w:rsidRPr="002506CC">
        <w:rPr>
          <w:rFonts w:eastAsia="Times New Roman" w:cs="Tahoma"/>
          <w:sz w:val="20"/>
          <w:szCs w:val="20"/>
          <w:lang w:eastAsia="de-DE"/>
        </w:rPr>
        <w:fldChar w:fldCharType="separate"/>
      </w:r>
      <w:r w:rsidRPr="002506CC">
        <w:rPr>
          <w:sz w:val="20"/>
          <w:szCs w:val="20"/>
          <w:lang w:eastAsia="de-DE"/>
        </w:rPr>
        <w:t>instagram.com/bvkm.ev</w:t>
      </w:r>
      <w:r w:rsidRPr="002506CC">
        <w:rPr>
          <w:sz w:val="20"/>
          <w:szCs w:val="20"/>
          <w:lang w:eastAsia="de-DE"/>
        </w:rPr>
        <w:fldChar w:fldCharType="end"/>
      </w:r>
      <w:r w:rsidRPr="002506CC">
        <w:rPr>
          <w:rFonts w:eastAsia="Times New Roman" w:cs="Tahoma"/>
          <w:sz w:val="20"/>
          <w:szCs w:val="20"/>
          <w:lang w:eastAsia="de-DE"/>
        </w:rPr>
        <w:t xml:space="preserve"> </w:t>
      </w:r>
    </w:p>
    <w:p w14:paraId="03F68196" w14:textId="07E32780" w:rsidR="002506CC" w:rsidRPr="002506CC" w:rsidRDefault="002506CC" w:rsidP="002506CC">
      <w:pPr>
        <w:spacing w:after="0"/>
        <w:rPr>
          <w:rFonts w:eastAsia="Times New Roman" w:cs="Tahoma"/>
          <w:sz w:val="20"/>
          <w:szCs w:val="20"/>
          <w:lang w:eastAsia="de-DE"/>
        </w:rPr>
      </w:pPr>
      <w:r w:rsidRPr="002506CC">
        <w:rPr>
          <w:rFonts w:eastAsia="Times New Roman" w:cs="Tahoma"/>
          <w:sz w:val="20"/>
          <w:szCs w:val="20"/>
          <w:lang w:eastAsia="de-DE"/>
        </w:rPr>
        <w:fldChar w:fldCharType="begin"/>
      </w:r>
      <w:r w:rsidRPr="002506CC">
        <w:rPr>
          <w:rFonts w:eastAsia="Times New Roman" w:cs="Tahoma"/>
          <w:sz w:val="20"/>
          <w:szCs w:val="20"/>
          <w:lang w:eastAsia="de-DE"/>
        </w:rPr>
        <w:instrText xml:space="preserve"> HYPERLINK "https://bvkm.us13.list-manage.com/track/click?u=4ffafebe470141ea11e1a244b&amp;id=1e6c3ded4d&amp;e=cf32b44786" \t "_blank" </w:instrText>
      </w:r>
      <w:r w:rsidRPr="002506CC">
        <w:rPr>
          <w:rFonts w:eastAsia="Times New Roman" w:cs="Tahoma"/>
          <w:sz w:val="20"/>
          <w:szCs w:val="20"/>
          <w:lang w:eastAsia="de-DE"/>
        </w:rPr>
      </w:r>
      <w:r w:rsidRPr="002506CC">
        <w:rPr>
          <w:rFonts w:eastAsia="Times New Roman" w:cs="Tahoma"/>
          <w:sz w:val="20"/>
          <w:szCs w:val="20"/>
          <w:lang w:eastAsia="de-DE"/>
        </w:rPr>
        <w:fldChar w:fldCharType="separate"/>
      </w:r>
      <w:r w:rsidRPr="002506CC">
        <w:rPr>
          <w:sz w:val="20"/>
          <w:szCs w:val="20"/>
          <w:lang w:eastAsia="de-DE"/>
        </w:rPr>
        <w:t>twitter.com/bvkmBund</w:t>
      </w:r>
      <w:r w:rsidRPr="002506CC">
        <w:rPr>
          <w:sz w:val="20"/>
          <w:szCs w:val="20"/>
          <w:lang w:eastAsia="de-DE"/>
        </w:rPr>
        <w:fldChar w:fldCharType="end"/>
      </w:r>
    </w:p>
    <w:p w14:paraId="354C99A2" w14:textId="77777777" w:rsidR="002506CC" w:rsidRPr="002506CC" w:rsidRDefault="002506CC" w:rsidP="002E4B07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Tahoma"/>
          <w:sz w:val="20"/>
          <w:szCs w:val="20"/>
        </w:rPr>
      </w:pPr>
    </w:p>
    <w:sectPr w:rsidR="002506CC" w:rsidRPr="00250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0B"/>
    <w:rsid w:val="00131A0F"/>
    <w:rsid w:val="00141011"/>
    <w:rsid w:val="00246E32"/>
    <w:rsid w:val="002506CC"/>
    <w:rsid w:val="002D6773"/>
    <w:rsid w:val="002E4B07"/>
    <w:rsid w:val="002E7D30"/>
    <w:rsid w:val="00380CB2"/>
    <w:rsid w:val="00430D43"/>
    <w:rsid w:val="0044758D"/>
    <w:rsid w:val="00501F2C"/>
    <w:rsid w:val="005032D0"/>
    <w:rsid w:val="00544DC1"/>
    <w:rsid w:val="005D4DA8"/>
    <w:rsid w:val="00680C67"/>
    <w:rsid w:val="0071042E"/>
    <w:rsid w:val="00736378"/>
    <w:rsid w:val="0079010A"/>
    <w:rsid w:val="00795B37"/>
    <w:rsid w:val="007C478E"/>
    <w:rsid w:val="00843B92"/>
    <w:rsid w:val="00904E6E"/>
    <w:rsid w:val="00935D21"/>
    <w:rsid w:val="009966BF"/>
    <w:rsid w:val="00BC64ED"/>
    <w:rsid w:val="00C5250B"/>
    <w:rsid w:val="00C757A3"/>
    <w:rsid w:val="00C810E6"/>
    <w:rsid w:val="00CC3310"/>
    <w:rsid w:val="00CE06F4"/>
    <w:rsid w:val="00CE2364"/>
    <w:rsid w:val="00DC39FD"/>
    <w:rsid w:val="00DC592D"/>
    <w:rsid w:val="00E0091F"/>
    <w:rsid w:val="00E32FE1"/>
    <w:rsid w:val="00F2054C"/>
    <w:rsid w:val="00F26B56"/>
    <w:rsid w:val="00FC2AB1"/>
    <w:rsid w:val="00FC3E85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5C3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eichen"/>
    <w:qFormat/>
    <w:rsid w:val="002E4B07"/>
    <w:pPr>
      <w:keepNext/>
      <w:spacing w:after="0" w:line="240" w:lineRule="auto"/>
      <w:outlineLvl w:val="4"/>
    </w:pPr>
    <w:rPr>
      <w:rFonts w:ascii="Arial" w:eastAsia="Times New Roman" w:hAnsi="Arial" w:cs="Arial"/>
      <w:i/>
      <w:iCs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5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tont">
    <w:name w:val="Strong"/>
    <w:basedOn w:val="Absatzstandardschriftart"/>
    <w:uiPriority w:val="22"/>
    <w:qFormat/>
    <w:rsid w:val="00C5250B"/>
    <w:rPr>
      <w:b/>
      <w:bCs/>
    </w:rPr>
  </w:style>
  <w:style w:type="paragraph" w:customStyle="1" w:styleId="Default">
    <w:name w:val="Default"/>
    <w:rsid w:val="00E00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nk">
    <w:name w:val="Hyperlink"/>
    <w:basedOn w:val="Absatzstandardschriftart"/>
    <w:semiHidden/>
    <w:unhideWhenUsed/>
    <w:rsid w:val="00FC3E85"/>
    <w:rPr>
      <w:color w:val="0000FF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32FE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32FE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32F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32FE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32FE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3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32FE1"/>
    <w:rPr>
      <w:rFonts w:ascii="Segoe UI" w:hAnsi="Segoe UI" w:cs="Segoe UI"/>
      <w:sz w:val="18"/>
      <w:szCs w:val="18"/>
    </w:rPr>
  </w:style>
  <w:style w:type="character" w:customStyle="1" w:styleId="berschrift5Zeichen">
    <w:name w:val="Überschrift 5 Zeichen"/>
    <w:basedOn w:val="Absatzstandardschriftart"/>
    <w:link w:val="berschrift5"/>
    <w:rsid w:val="002E4B07"/>
    <w:rPr>
      <w:rFonts w:ascii="Arial" w:eastAsia="Times New Roman" w:hAnsi="Arial" w:cs="Arial"/>
      <w:i/>
      <w:iCs/>
      <w:sz w:val="24"/>
      <w:szCs w:val="24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E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E4B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eichen"/>
    <w:qFormat/>
    <w:rsid w:val="002E4B07"/>
    <w:pPr>
      <w:keepNext/>
      <w:spacing w:after="0" w:line="240" w:lineRule="auto"/>
      <w:outlineLvl w:val="4"/>
    </w:pPr>
    <w:rPr>
      <w:rFonts w:ascii="Arial" w:eastAsia="Times New Roman" w:hAnsi="Arial" w:cs="Arial"/>
      <w:i/>
      <w:iCs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5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tont">
    <w:name w:val="Strong"/>
    <w:basedOn w:val="Absatzstandardschriftart"/>
    <w:uiPriority w:val="22"/>
    <w:qFormat/>
    <w:rsid w:val="00C5250B"/>
    <w:rPr>
      <w:b/>
      <w:bCs/>
    </w:rPr>
  </w:style>
  <w:style w:type="paragraph" w:customStyle="1" w:styleId="Default">
    <w:name w:val="Default"/>
    <w:rsid w:val="00E00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nk">
    <w:name w:val="Hyperlink"/>
    <w:basedOn w:val="Absatzstandardschriftart"/>
    <w:semiHidden/>
    <w:unhideWhenUsed/>
    <w:rsid w:val="00FC3E85"/>
    <w:rPr>
      <w:color w:val="0000FF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32FE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32FE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32F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32FE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32FE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3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32FE1"/>
    <w:rPr>
      <w:rFonts w:ascii="Segoe UI" w:hAnsi="Segoe UI" w:cs="Segoe UI"/>
      <w:sz w:val="18"/>
      <w:szCs w:val="18"/>
    </w:rPr>
  </w:style>
  <w:style w:type="character" w:customStyle="1" w:styleId="berschrift5Zeichen">
    <w:name w:val="Überschrift 5 Zeichen"/>
    <w:basedOn w:val="Absatzstandardschriftart"/>
    <w:link w:val="berschrift5"/>
    <w:rsid w:val="002E4B07"/>
    <w:rPr>
      <w:rFonts w:ascii="Arial" w:eastAsia="Times New Roman" w:hAnsi="Arial" w:cs="Arial"/>
      <w:i/>
      <w:iCs/>
      <w:sz w:val="24"/>
      <w:szCs w:val="24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E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E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bvkm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81983-FB75-AD48-A8E9-669C3619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Stuewe</dc:creator>
  <cp:keywords/>
  <dc:description/>
  <cp:lastModifiedBy>Microsoft Office</cp:lastModifiedBy>
  <cp:revision>3</cp:revision>
  <cp:lastPrinted>2020-04-30T11:30:00Z</cp:lastPrinted>
  <dcterms:created xsi:type="dcterms:W3CDTF">2020-04-30T11:30:00Z</dcterms:created>
  <dcterms:modified xsi:type="dcterms:W3CDTF">2020-04-30T11:33:00Z</dcterms:modified>
</cp:coreProperties>
</file>